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rFonts w:ascii="Traditional Arabic" w:cs="Traditional Arabic" w:eastAsia="Traditional Arabic" w:hAnsi="Traditional Arabic"/>
          <w:b w:val="1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توظيف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التكنولوجيا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الفصول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تدعمها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كامل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يجعل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مدرسي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اللغات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الأجنبية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يستمرون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توظيفها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؟</w:t>
      </w:r>
    </w:p>
    <w:p w:rsidR="00000000" w:rsidDel="00000000" w:rsidP="00000000" w:rsidRDefault="00000000" w:rsidRPr="00000000" w14:paraId="00000002">
      <w:pPr>
        <w:bidi w:val="1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Teaching with Technologies in Technologically Challenged Classrooms: What Keeps Language Teachers Going?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Mohd Fairuz Abdul Talib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6">
      <w:pPr>
        <w:bidi w:val="1"/>
        <w:jc w:val="center"/>
        <w:rPr/>
      </w:pP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فيروز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المطلب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Qur’anic Language Division, Centre for Languages and Pre-University Academic Development (CELPAD), International Islamic University Malaysia, Gombak</w:t>
      </w:r>
    </w:p>
    <w:p w:rsidR="00000000" w:rsidDel="00000000" w:rsidP="00000000" w:rsidRDefault="00000000" w:rsidRPr="00000000" w14:paraId="00000008">
      <w:pPr>
        <w:bidi w:val="1"/>
        <w:jc w:val="center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الجامعة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الإسلامية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العالمية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ماليزيا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(E-mail: at.mfairuz@iium.edu.my)</w:t>
      </w:r>
    </w:p>
    <w:p w:rsidR="00000000" w:rsidDel="00000000" w:rsidP="00000000" w:rsidRDefault="00000000" w:rsidRPr="00000000" w14:paraId="0000000A">
      <w:pPr>
        <w:bidi w:val="1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center"/>
        <w:rPr>
          <w:rFonts w:ascii="Traditional Arabic" w:cs="Traditional Arabic" w:eastAsia="Traditional Arabic" w:hAnsi="Traditional Arabic"/>
          <w:b w:val="1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الملخص</w:t>
      </w:r>
    </w:p>
    <w:p w:rsidR="00000000" w:rsidDel="00000000" w:rsidP="00000000" w:rsidRDefault="00000000" w:rsidRPr="00000000" w14:paraId="0000000D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التطور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السريع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مجال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تكنولوجيا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المعلومات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والاتصالات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يتيح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فرصا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كثيرة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…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الكلمات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المفتاحية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تعليم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اللغات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، …</w:t>
      </w:r>
    </w:p>
    <w:p w:rsidR="00000000" w:rsidDel="00000000" w:rsidP="00000000" w:rsidRDefault="00000000" w:rsidRPr="00000000" w14:paraId="0000000F">
      <w:pPr>
        <w:bidi w:val="1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center" w:leader="none" w:pos="4513"/>
          <w:tab w:val="left" w:leader="none" w:pos="6161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Abstract</w:t>
      </w:r>
    </w:p>
    <w:p w:rsidR="00000000" w:rsidDel="00000000" w:rsidP="00000000" w:rsidRDefault="00000000" w:rsidRPr="00000000" w14:paraId="00000012">
      <w:pPr>
        <w:tabs>
          <w:tab w:val="center" w:leader="none" w:pos="4513"/>
          <w:tab w:val="left" w:leader="none" w:pos="6161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color w:val="262626"/>
        </w:rPr>
      </w:pPr>
      <w:r w:rsidDel="00000000" w:rsidR="00000000" w:rsidRPr="00000000">
        <w:rPr>
          <w:color w:val="262626"/>
          <w:rtl w:val="0"/>
        </w:rPr>
        <w:t xml:space="preserve">The rapid development in the field of information and communications technology provides… </w:t>
      </w:r>
    </w:p>
    <w:p w:rsidR="00000000" w:rsidDel="00000000" w:rsidP="00000000" w:rsidRDefault="00000000" w:rsidRPr="00000000" w14:paraId="00000014">
      <w:pPr>
        <w:jc w:val="both"/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Keywords</w:t>
      </w:r>
      <w:r w:rsidDel="00000000" w:rsidR="00000000" w:rsidRPr="00000000">
        <w:rPr>
          <w:i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language teaching, (not more than 5 keywords)</w:t>
      </w:r>
    </w:p>
    <w:p w:rsidR="00000000" w:rsidDel="00000000" w:rsidP="00000000" w:rsidRDefault="00000000" w:rsidRPr="00000000" w14:paraId="00000016">
      <w:pPr>
        <w:bidi w:val="1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jc w:val="center"/>
        <w:rPr>
          <w:rFonts w:ascii="Traditional Arabic" w:cs="Traditional Arabic" w:eastAsia="Traditional Arabic" w:hAnsi="Traditional Arabic"/>
          <w:b w:val="1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المقدمة</w:t>
      </w:r>
    </w:p>
    <w:p w:rsidR="00000000" w:rsidDel="00000000" w:rsidP="00000000" w:rsidRDefault="00000000" w:rsidRPr="00000000" w14:paraId="0000001A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التطور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السريع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شهده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العالم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خلال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العقود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القليلة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الماضية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مجال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تكنولوجيا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… </w:t>
      </w:r>
    </w:p>
    <w:p w:rsidR="00000000" w:rsidDel="00000000" w:rsidP="00000000" w:rsidRDefault="00000000" w:rsidRPr="00000000" w14:paraId="0000001B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jc w:val="center"/>
        <w:rPr>
          <w:rFonts w:ascii="Traditional Arabic" w:cs="Traditional Arabic" w:eastAsia="Traditional Arabic" w:hAnsi="Traditional Arabic"/>
          <w:b w:val="1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طريقة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البحث</w:t>
      </w:r>
    </w:p>
    <w:p w:rsidR="00000000" w:rsidDel="00000000" w:rsidP="00000000" w:rsidRDefault="00000000" w:rsidRPr="00000000" w14:paraId="0000001E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اعتمدت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الدراسة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المنهج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النوعي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واستخدمت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تقنية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المقابلة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أداة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للبحث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والسبب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… </w:t>
      </w:r>
    </w:p>
    <w:p w:rsidR="00000000" w:rsidDel="00000000" w:rsidP="00000000" w:rsidRDefault="00000000" w:rsidRPr="00000000" w14:paraId="0000001F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jc w:val="center"/>
        <w:rPr>
          <w:rFonts w:ascii="Traditional Arabic" w:cs="Traditional Arabic" w:eastAsia="Traditional Arabic" w:hAnsi="Traditional Arabic"/>
          <w:b w:val="1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النتائج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والمناقشات</w:t>
      </w:r>
    </w:p>
    <w:p w:rsidR="00000000" w:rsidDel="00000000" w:rsidP="00000000" w:rsidRDefault="00000000" w:rsidRPr="00000000" w14:paraId="00000021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كشفت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البيانات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المستمدة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المقابلات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أربعة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مواضيع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رئيسية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هي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: (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التحديات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… </w:t>
      </w:r>
    </w:p>
    <w:p w:rsidR="00000000" w:rsidDel="00000000" w:rsidP="00000000" w:rsidRDefault="00000000" w:rsidRPr="00000000" w14:paraId="00000022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jc w:val="both"/>
        <w:rPr>
          <w:rFonts w:ascii="Traditional Arabic" w:cs="Traditional Arabic" w:eastAsia="Traditional Arabic" w:hAnsi="Traditional Arabic"/>
          <w:b w:val="1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التحديات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واجهها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المدر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سون</w:t>
      </w:r>
    </w:p>
    <w:p w:rsidR="00000000" w:rsidDel="00000000" w:rsidP="00000000" w:rsidRDefault="00000000" w:rsidRPr="00000000" w14:paraId="00000024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كشفت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المقابلات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المدر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سين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واجهوا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تحديات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عديدة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عند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توظيف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تكنولوجيا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المعلومات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…</w:t>
      </w:r>
    </w:p>
    <w:p w:rsidR="00000000" w:rsidDel="00000000" w:rsidP="00000000" w:rsidRDefault="00000000" w:rsidRPr="00000000" w14:paraId="00000025">
      <w:pPr>
        <w:bidi w:val="1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jc w:val="both"/>
        <w:rPr>
          <w:rFonts w:ascii="Traditional Arabic" w:cs="Traditional Arabic" w:eastAsia="Traditional Arabic" w:hAnsi="Traditional Arabic"/>
          <w:i w:val="1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المشكلات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التكنولوجية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أكبر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مشكلة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واجهها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المدرسون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السياق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ضعف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إشارة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الإنترنت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اللاسلكية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الواي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فاي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الفصل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… </w:t>
      </w:r>
    </w:p>
    <w:p w:rsidR="00000000" w:rsidDel="00000000" w:rsidP="00000000" w:rsidRDefault="00000000" w:rsidRPr="00000000" w14:paraId="00000028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نقص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معدات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تكنولوجيا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المعلومات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الفصول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الدراسية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قلة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عدد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الفصول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الدراسية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مركز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اللغات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فرضت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المدرسين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التدريس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الفصول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… </w:t>
      </w:r>
    </w:p>
    <w:p w:rsidR="00000000" w:rsidDel="00000000" w:rsidP="00000000" w:rsidRDefault="00000000" w:rsidRPr="00000000" w14:paraId="0000002B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jc w:val="both"/>
        <w:rPr>
          <w:rFonts w:ascii="Traditional Arabic" w:cs="Traditional Arabic" w:eastAsia="Traditional Arabic" w:hAnsi="Traditional Arabic"/>
          <w:b w:val="1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الدافعية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تحفز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توظيف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التكنولوجيا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تعليم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اللغات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</w:p>
    <w:p w:rsidR="00000000" w:rsidDel="00000000" w:rsidP="00000000" w:rsidRDefault="00000000" w:rsidRPr="00000000" w14:paraId="0000002D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تستخدم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كلمة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الدافعية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عام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لتشير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طاقة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دافع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يدفع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الناس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القيام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بشيء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rtl w:val="0"/>
        </w:rPr>
        <w:t xml:space="preserve">Han</w:t>
      </w:r>
      <w:r w:rsidDel="00000000" w:rsidR="00000000" w:rsidRPr="00000000">
        <w:rPr>
          <w:rFonts w:ascii="Traditional Arabic" w:cs="Traditional Arabic" w:eastAsia="Traditional Arabic" w:hAnsi="Traditional Arabic"/>
          <w:rtl w:val="0"/>
        </w:rPr>
        <w:t xml:space="preserve"> &amp; </w:t>
      </w:r>
      <w:r w:rsidDel="00000000" w:rsidR="00000000" w:rsidRPr="00000000">
        <w:rPr>
          <w:rFonts w:ascii="Traditional Arabic" w:cs="Traditional Arabic" w:eastAsia="Traditional Arabic" w:hAnsi="Traditional Arabic"/>
          <w:rtl w:val="0"/>
        </w:rPr>
        <w:t xml:space="preserve">Yin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, 2016).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اتضح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… </w:t>
      </w:r>
    </w:p>
    <w:p w:rsidR="00000000" w:rsidDel="00000000" w:rsidP="00000000" w:rsidRDefault="00000000" w:rsidRPr="00000000" w14:paraId="0000002E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jc w:val="both"/>
        <w:rPr>
          <w:rFonts w:ascii="Traditional Arabic" w:cs="Traditional Arabic" w:eastAsia="Traditional Arabic" w:hAnsi="Traditional Arabic"/>
          <w:i w:val="1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الدافعية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الداخلية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هناك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نهجان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شائعان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تعريف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الدافعية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الداخلية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: (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القيام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بنشاط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معتمدا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الاختيار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الحر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… </w:t>
      </w:r>
    </w:p>
    <w:p w:rsidR="00000000" w:rsidDel="00000000" w:rsidP="00000000" w:rsidRDefault="00000000" w:rsidRPr="00000000" w14:paraId="00000031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jc w:val="both"/>
        <w:rPr>
          <w:rFonts w:ascii="Traditional Arabic" w:cs="Traditional Arabic" w:eastAsia="Traditional Arabic" w:hAnsi="Traditional Arabic"/>
          <w:i w:val="1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الدافعية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الخارجية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بالإضافة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الدافعية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الداخلية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المدرسون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يمتلكون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الدافعية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الخارجية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أيضا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والمقصود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بالدافعية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الخارجية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….</w:t>
      </w:r>
    </w:p>
    <w:p w:rsidR="00000000" w:rsidDel="00000000" w:rsidP="00000000" w:rsidRDefault="00000000" w:rsidRPr="00000000" w14:paraId="00000034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ضغط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الأقران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ذكر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أحد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المدرسين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ضغط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الأقران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السبب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وراء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استخدامه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لتقنيات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الإنترنت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… </w:t>
      </w:r>
    </w:p>
    <w:p w:rsidR="00000000" w:rsidDel="00000000" w:rsidP="00000000" w:rsidRDefault="00000000" w:rsidRPr="00000000" w14:paraId="00000036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تلبية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طلبات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الطلاب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التطور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السريع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التكنولوجيا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جعل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الهواتف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الذكية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متناول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للجميع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…</w:t>
      </w:r>
    </w:p>
    <w:p w:rsidR="00000000" w:rsidDel="00000000" w:rsidP="00000000" w:rsidRDefault="00000000" w:rsidRPr="00000000" w14:paraId="00000038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jc w:val="both"/>
        <w:rPr>
          <w:rFonts w:ascii="Traditional Arabic" w:cs="Traditional Arabic" w:eastAsia="Traditional Arabic" w:hAnsi="Traditional Arabic"/>
          <w:b w:val="1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الدافعية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الإيثارية</w:t>
      </w:r>
    </w:p>
    <w:p w:rsidR="00000000" w:rsidDel="00000000" w:rsidP="00000000" w:rsidRDefault="00000000" w:rsidRPr="00000000" w14:paraId="0000003A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وإلى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جانب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الدافعية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الداخلية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والخارجية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أظهر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المعلمون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أيضا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سلوك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الإيثار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توجد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هناك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عدة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… </w:t>
      </w:r>
    </w:p>
    <w:p w:rsidR="00000000" w:rsidDel="00000000" w:rsidP="00000000" w:rsidRDefault="00000000" w:rsidRPr="00000000" w14:paraId="0000003B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jc w:val="both"/>
        <w:rPr>
          <w:rFonts w:ascii="Traditional Arabic" w:cs="Traditional Arabic" w:eastAsia="Traditional Arabic" w:hAnsi="Traditional Arabic"/>
          <w:b w:val="1"/>
          <w:i w:val="1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تحسين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المهارات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اللغوية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لدى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الطلبة</w:t>
      </w:r>
    </w:p>
    <w:p w:rsidR="00000000" w:rsidDel="00000000" w:rsidP="00000000" w:rsidRDefault="00000000" w:rsidRPr="00000000" w14:paraId="0000003D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اتفق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المدرسون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أهمية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التركيز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المهارات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اللغوية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وهي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الاستماع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والكلام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والقراءة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والكتابة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… </w:t>
      </w:r>
    </w:p>
    <w:p w:rsidR="00000000" w:rsidDel="00000000" w:rsidP="00000000" w:rsidRDefault="00000000" w:rsidRPr="00000000" w14:paraId="0000003E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jc w:val="both"/>
        <w:rPr>
          <w:rFonts w:ascii="Traditional Arabic" w:cs="Traditional Arabic" w:eastAsia="Traditional Arabic" w:hAnsi="Traditional Arabic"/>
          <w:b w:val="1"/>
          <w:i w:val="1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تزويد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الطلبة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بالقيمة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الإضافية</w:t>
      </w:r>
    </w:p>
    <w:p w:rsidR="00000000" w:rsidDel="00000000" w:rsidP="00000000" w:rsidRDefault="00000000" w:rsidRPr="00000000" w14:paraId="00000040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هناك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أدلة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بيانات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المقابلات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المدرسين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طلبوا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الطلاب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استكشاف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تقنيات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الإنترنت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المناسبة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ومعرفة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… </w:t>
      </w:r>
    </w:p>
    <w:p w:rsidR="00000000" w:rsidDel="00000000" w:rsidP="00000000" w:rsidRDefault="00000000" w:rsidRPr="00000000" w14:paraId="00000041">
      <w:pPr>
        <w:bidi w:val="1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jc w:val="both"/>
        <w:rPr>
          <w:rFonts w:ascii="Traditional Arabic" w:cs="Traditional Arabic" w:eastAsia="Traditional Arabic" w:hAnsi="Traditional Arabic"/>
          <w:b w:val="1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الفوائد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المتصورة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لاستخدام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تكنولوجيا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المعلومات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والإنترنت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التعليم</w:t>
      </w:r>
    </w:p>
    <w:p w:rsidR="00000000" w:rsidDel="00000000" w:rsidP="00000000" w:rsidRDefault="00000000" w:rsidRPr="00000000" w14:paraId="00000043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تحدث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المدرسون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أيضا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عما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يرونه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فوائد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استخدام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تكنولوجيا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المعلومات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والاتصالات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والإنترنت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التدريس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مثل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…</w:t>
      </w:r>
    </w:p>
    <w:p w:rsidR="00000000" w:rsidDel="00000000" w:rsidP="00000000" w:rsidRDefault="00000000" w:rsidRPr="00000000" w14:paraId="00000044">
      <w:pPr>
        <w:bidi w:val="1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jc w:val="both"/>
        <w:rPr>
          <w:rFonts w:ascii="Traditional Arabic" w:cs="Traditional Arabic" w:eastAsia="Traditional Arabic" w:hAnsi="Traditional Arabic"/>
          <w:b w:val="1"/>
          <w:i w:val="1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زيادة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الإنتاجية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العمل</w:t>
      </w:r>
    </w:p>
    <w:p w:rsidR="00000000" w:rsidDel="00000000" w:rsidP="00000000" w:rsidRDefault="00000000" w:rsidRPr="00000000" w14:paraId="00000046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المعتقدات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الشائعة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التكنولوجيا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تسهل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حياتنا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وتساعدنا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زيادة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إنتاجيتنا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العمل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… </w:t>
      </w:r>
    </w:p>
    <w:p w:rsidR="00000000" w:rsidDel="00000000" w:rsidP="00000000" w:rsidRDefault="00000000" w:rsidRPr="00000000" w14:paraId="00000047">
      <w:pPr>
        <w:bidi w:val="1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jc w:val="both"/>
        <w:rPr>
          <w:rFonts w:ascii="Traditional Arabic" w:cs="Traditional Arabic" w:eastAsia="Traditional Arabic" w:hAnsi="Traditional Arabic"/>
          <w:b w:val="1"/>
          <w:i w:val="1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التقليل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الملل</w:t>
      </w:r>
    </w:p>
    <w:p w:rsidR="00000000" w:rsidDel="00000000" w:rsidP="00000000" w:rsidRDefault="00000000" w:rsidRPr="00000000" w14:paraId="00000049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يعتبر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المدرسون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توظيف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تكنولوجيا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المعلومات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والاتصالات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التدريس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ممارسة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تعليمية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جيدة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وخاصة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عندما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يتم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تكامله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… </w:t>
      </w:r>
    </w:p>
    <w:p w:rsidR="00000000" w:rsidDel="00000000" w:rsidP="00000000" w:rsidRDefault="00000000" w:rsidRPr="00000000" w14:paraId="0000004A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jc w:val="both"/>
        <w:rPr>
          <w:rFonts w:ascii="Traditional Arabic" w:cs="Traditional Arabic" w:eastAsia="Traditional Arabic" w:hAnsi="Traditional Arabic"/>
          <w:b w:val="1"/>
          <w:i w:val="1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جعل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الدروس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مثيرة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للاهتمام</w:t>
      </w:r>
    </w:p>
    <w:p w:rsidR="00000000" w:rsidDel="00000000" w:rsidP="00000000" w:rsidRDefault="00000000" w:rsidRPr="00000000" w14:paraId="0000004C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تحدث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أحد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المدرسين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أهمية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جعل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الدروس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مثيرة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للاهتمام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وضرورة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التعرف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اتجاهات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الطلاب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وميولهم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… </w:t>
      </w:r>
    </w:p>
    <w:p w:rsidR="00000000" w:rsidDel="00000000" w:rsidP="00000000" w:rsidRDefault="00000000" w:rsidRPr="00000000" w14:paraId="0000004D">
      <w:pPr>
        <w:bidi w:val="1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jc w:val="both"/>
        <w:rPr>
          <w:rFonts w:ascii="Traditional Arabic" w:cs="Traditional Arabic" w:eastAsia="Traditional Arabic" w:hAnsi="Traditional Arabic"/>
          <w:b w:val="1"/>
          <w:i w:val="1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زيادة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مشاركة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الطلاب</w:t>
      </w:r>
    </w:p>
    <w:p w:rsidR="00000000" w:rsidDel="00000000" w:rsidP="00000000" w:rsidRDefault="00000000" w:rsidRPr="00000000" w14:paraId="0000004F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هناك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أدلة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المقابلات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تكنولوجيا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المعلومات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والاتصالات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تجلب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مشاركة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الطلاب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… </w:t>
      </w:r>
    </w:p>
    <w:p w:rsidR="00000000" w:rsidDel="00000000" w:rsidP="00000000" w:rsidRDefault="00000000" w:rsidRPr="00000000" w14:paraId="00000050">
      <w:pPr>
        <w:bidi w:val="1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jc w:val="both"/>
        <w:rPr>
          <w:rFonts w:ascii="Traditional Arabic" w:cs="Traditional Arabic" w:eastAsia="Traditional Arabic" w:hAnsi="Traditional Arabic"/>
          <w:b w:val="1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الاقتراحات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للتحسين</w:t>
      </w:r>
    </w:p>
    <w:p w:rsidR="00000000" w:rsidDel="00000000" w:rsidP="00000000" w:rsidRDefault="00000000" w:rsidRPr="00000000" w14:paraId="00000052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اتفق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المدرسين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الجامعة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يجب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تتحمل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مسؤولية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تعزيز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وتحسين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استخدام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تقنيات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الإنترنت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تدريس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اللغة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… </w:t>
      </w:r>
    </w:p>
    <w:p w:rsidR="00000000" w:rsidDel="00000000" w:rsidP="00000000" w:rsidRDefault="00000000" w:rsidRPr="00000000" w14:paraId="00000053">
      <w:pPr>
        <w:bidi w:val="1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jc w:val="both"/>
        <w:rPr>
          <w:rFonts w:ascii="Traditional Arabic" w:cs="Traditional Arabic" w:eastAsia="Traditional Arabic" w:hAnsi="Traditional Arabic"/>
          <w:b w:val="1"/>
          <w:i w:val="1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تحسين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جودة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الإنترنت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اللاسلكية</w:t>
      </w:r>
    </w:p>
    <w:p w:rsidR="00000000" w:rsidDel="00000000" w:rsidP="00000000" w:rsidRDefault="00000000" w:rsidRPr="00000000" w14:paraId="00000055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الرغم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تقديم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الجامعة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خدمة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الإنترنت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لجميع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الموظفين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والطلاب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الجامعة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اتضح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المقابلات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أنه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يزال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هناك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مجال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للتحسين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… </w:t>
      </w:r>
    </w:p>
    <w:p w:rsidR="00000000" w:rsidDel="00000000" w:rsidP="00000000" w:rsidRDefault="00000000" w:rsidRPr="00000000" w14:paraId="00000056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jc w:val="both"/>
        <w:rPr>
          <w:rFonts w:ascii="Traditional Arabic" w:cs="Traditional Arabic" w:eastAsia="Traditional Arabic" w:hAnsi="Traditional Arabic"/>
          <w:b w:val="1"/>
          <w:i w:val="1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تجهيز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فصول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دراسية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مجهزة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بتكنولوجيا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المعلومات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والاتصالات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كامل</w:t>
      </w:r>
    </w:p>
    <w:p w:rsidR="00000000" w:rsidDel="00000000" w:rsidP="00000000" w:rsidRDefault="00000000" w:rsidRPr="00000000" w14:paraId="00000058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كشفت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المقابلات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المدرسين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حصلوا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فصول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دراسية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غير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مجهزة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بتكنولوجيا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المعلومات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والاتصالات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… </w:t>
      </w:r>
    </w:p>
    <w:p w:rsidR="00000000" w:rsidDel="00000000" w:rsidP="00000000" w:rsidRDefault="00000000" w:rsidRPr="00000000" w14:paraId="00000059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jc w:val="both"/>
        <w:rPr>
          <w:rFonts w:ascii="Traditional Arabic" w:cs="Traditional Arabic" w:eastAsia="Traditional Arabic" w:hAnsi="Traditional Arabic"/>
          <w:b w:val="1"/>
          <w:i w:val="1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الاهتمام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بالتطوير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1"/>
          <w:rtl w:val="1"/>
        </w:rPr>
        <w:t xml:space="preserve">المهني</w:t>
      </w:r>
    </w:p>
    <w:p w:rsidR="00000000" w:rsidDel="00000000" w:rsidP="00000000" w:rsidRDefault="00000000" w:rsidRPr="00000000" w14:paraId="0000005B">
      <w:pPr>
        <w:bidi w:val="1"/>
        <w:ind w:firstLine="720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أشار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المدرسون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قضية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التطوير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المهني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وذكروا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جانبين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مهمين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التطوير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المهني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للمعلمين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ينبغي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للجامعة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الاهتمام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بهما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: (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)… </w:t>
      </w:r>
    </w:p>
    <w:p w:rsidR="00000000" w:rsidDel="00000000" w:rsidP="00000000" w:rsidRDefault="00000000" w:rsidRPr="00000000" w14:paraId="0000005C">
      <w:pPr>
        <w:bidi w:val="1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jc w:val="center"/>
        <w:rPr>
          <w:rFonts w:ascii="Traditional Arabic" w:cs="Traditional Arabic" w:eastAsia="Traditional Arabic" w:hAnsi="Traditional Arabic"/>
          <w:b w:val="1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الخاتمة</w:t>
      </w:r>
    </w:p>
    <w:p w:rsidR="00000000" w:rsidDel="00000000" w:rsidP="00000000" w:rsidRDefault="00000000" w:rsidRPr="00000000" w14:paraId="0000005E">
      <w:pPr>
        <w:bidi w:val="1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ab/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استكشفت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الدراسة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الحالية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تجارب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مدرسي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اللغات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توظيف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تكنولوجيا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المعلومات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والاتصالات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rtl w:val="1"/>
        </w:rPr>
        <w:t xml:space="preserve">… </w:t>
      </w:r>
    </w:p>
    <w:p w:rsidR="00000000" w:rsidDel="00000000" w:rsidP="00000000" w:rsidRDefault="00000000" w:rsidRPr="00000000" w14:paraId="0000005F">
      <w:pPr>
        <w:rPr>
          <w:rFonts w:ascii="Traditional Arabic" w:cs="Traditional Arabic" w:eastAsia="Traditional Arabic" w:hAnsi="Traditional Arabic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jc w:val="center"/>
        <w:rPr>
          <w:rFonts w:ascii="Traditional Arabic" w:cs="Traditional Arabic" w:eastAsia="Traditional Arabic" w:hAnsi="Traditional Arabic"/>
          <w:b w:val="1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قائمة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المراجع</w:t>
      </w:r>
    </w:p>
    <w:p w:rsidR="00000000" w:rsidDel="00000000" w:rsidP="00000000" w:rsidRDefault="00000000" w:rsidRPr="00000000" w14:paraId="00000061">
      <w:pPr>
        <w:widowControl w:val="0"/>
        <w:ind w:left="480" w:hanging="480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Fonts w:ascii="Traditional Arabic" w:cs="Traditional Arabic" w:eastAsia="Traditional Arabic" w:hAnsi="Traditional Arabic"/>
          <w:rtl w:val="0"/>
        </w:rPr>
        <w:t xml:space="preserve">Aydin, S. (2013). Teachers’ perceptions about the use of computers in EFL teaching and learning: The case of Turkey. </w:t>
      </w:r>
      <w:r w:rsidDel="00000000" w:rsidR="00000000" w:rsidRPr="00000000">
        <w:rPr>
          <w:rFonts w:ascii="Traditional Arabic" w:cs="Traditional Arabic" w:eastAsia="Traditional Arabic" w:hAnsi="Traditional Arabic"/>
          <w:i w:val="1"/>
          <w:rtl w:val="0"/>
        </w:rPr>
        <w:t xml:space="preserve">Computer Assisted Language Learning</w:t>
      </w:r>
      <w:r w:rsidDel="00000000" w:rsidR="00000000" w:rsidRPr="00000000">
        <w:rPr>
          <w:rFonts w:ascii="Traditional Arabic" w:cs="Traditional Arabic" w:eastAsia="Traditional Arabic" w:hAnsi="Traditional Arabic"/>
          <w:rtl w:val="0"/>
        </w:rPr>
        <w:t xml:space="preserve">, </w:t>
      </w:r>
      <w:r w:rsidDel="00000000" w:rsidR="00000000" w:rsidRPr="00000000">
        <w:rPr>
          <w:rFonts w:ascii="Traditional Arabic" w:cs="Traditional Arabic" w:eastAsia="Traditional Arabic" w:hAnsi="Traditional Arabic"/>
          <w:i w:val="1"/>
          <w:rtl w:val="0"/>
        </w:rPr>
        <w:t xml:space="preserve">26</w:t>
      </w:r>
      <w:r w:rsidDel="00000000" w:rsidR="00000000" w:rsidRPr="00000000">
        <w:rPr>
          <w:rFonts w:ascii="Traditional Arabic" w:cs="Traditional Arabic" w:eastAsia="Traditional Arabic" w:hAnsi="Traditional Arabic"/>
          <w:rtl w:val="0"/>
        </w:rPr>
        <w:t xml:space="preserve">(3), 214–233. https://doi.org/10.1080/09588221.2012.654495</w:t>
      </w:r>
    </w:p>
    <w:p w:rsidR="00000000" w:rsidDel="00000000" w:rsidP="00000000" w:rsidRDefault="00000000" w:rsidRPr="00000000" w14:paraId="00000062">
      <w:pPr>
        <w:bidi w:val="1"/>
        <w:jc w:val="both"/>
        <w:rPr>
          <w:rFonts w:ascii="Traditional Arabic" w:cs="Traditional Arabic" w:eastAsia="Traditional Arabic" w:hAnsi="Traditional Arabic"/>
        </w:rPr>
      </w:pPr>
      <w:r w:rsidDel="00000000" w:rsidR="00000000" w:rsidRPr="00000000">
        <w:rPr>
          <w:rtl w:val="0"/>
        </w:rPr>
      </w:r>
    </w:p>
    <w:sectPr>
      <w:pgSz w:h="14180" w:w="998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raditional Arabic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